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ED3" w:rsidRDefault="00AD3EC5">
      <w:pPr>
        <w:jc w:val="center"/>
        <w:rPr>
          <w:sz w:val="28"/>
          <w:szCs w:val="28"/>
        </w:rPr>
      </w:pPr>
      <w:r>
        <w:rPr>
          <w:noProof/>
          <w:lang w:eastAsia="uk-UA"/>
        </w:rPr>
        <w:drawing>
          <wp:inline distT="0" distB="0" distL="0" distR="0">
            <wp:extent cx="462915" cy="65341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a:stretch>
                      <a:fillRect/>
                    </a:stretch>
                  </pic:blipFill>
                  <pic:spPr bwMode="auto">
                    <a:xfrm>
                      <a:off x="0" y="0"/>
                      <a:ext cx="462915" cy="653415"/>
                    </a:xfrm>
                    <a:prstGeom prst="rect">
                      <a:avLst/>
                    </a:prstGeom>
                  </pic:spPr>
                </pic:pic>
              </a:graphicData>
            </a:graphic>
          </wp:inline>
        </w:drawing>
      </w:r>
    </w:p>
    <w:p w:rsidR="00395ED3" w:rsidRDefault="00AD3EC5">
      <w:pPr>
        <w:pStyle w:val="2"/>
        <w:numPr>
          <w:ilvl w:val="1"/>
          <w:numId w:val="1"/>
        </w:numPr>
        <w:rPr>
          <w:szCs w:val="28"/>
        </w:rPr>
      </w:pPr>
      <w:r>
        <w:rPr>
          <w:szCs w:val="28"/>
        </w:rPr>
        <w:t xml:space="preserve">УКРАЇНА </w:t>
      </w:r>
    </w:p>
    <w:p w:rsidR="00395ED3" w:rsidRDefault="00AD3EC5">
      <w:pPr>
        <w:pStyle w:val="5"/>
        <w:numPr>
          <w:ilvl w:val="4"/>
          <w:numId w:val="1"/>
        </w:numPr>
        <w:rPr>
          <w:sz w:val="28"/>
          <w:szCs w:val="28"/>
        </w:rPr>
      </w:pPr>
      <w:r>
        <w:rPr>
          <w:sz w:val="28"/>
          <w:szCs w:val="28"/>
        </w:rPr>
        <w:t>ВИКОНАВЧИЙ КОМІТЕТ</w:t>
      </w:r>
    </w:p>
    <w:p w:rsidR="00395ED3" w:rsidRDefault="00AD3EC5">
      <w:pPr>
        <w:pStyle w:val="5"/>
        <w:numPr>
          <w:ilvl w:val="4"/>
          <w:numId w:val="1"/>
        </w:numPr>
        <w:rPr>
          <w:sz w:val="28"/>
          <w:szCs w:val="28"/>
        </w:rPr>
      </w:pPr>
      <w:r>
        <w:rPr>
          <w:sz w:val="28"/>
          <w:szCs w:val="28"/>
        </w:rPr>
        <w:t>МЕЛІТОПОЛЬСЬКОЇ  МІСЬКОЇ  РАДИ</w:t>
      </w:r>
    </w:p>
    <w:p w:rsidR="00395ED3" w:rsidRDefault="00AD3EC5">
      <w:pPr>
        <w:pStyle w:val="2"/>
        <w:numPr>
          <w:ilvl w:val="1"/>
          <w:numId w:val="1"/>
        </w:numPr>
        <w:rPr>
          <w:szCs w:val="28"/>
        </w:rPr>
      </w:pPr>
      <w:r>
        <w:rPr>
          <w:szCs w:val="28"/>
        </w:rPr>
        <w:t>Запорізької області</w:t>
      </w:r>
    </w:p>
    <w:p w:rsidR="00395ED3" w:rsidRDefault="00395ED3">
      <w:pPr>
        <w:rPr>
          <w:sz w:val="28"/>
          <w:szCs w:val="28"/>
        </w:rPr>
      </w:pPr>
    </w:p>
    <w:p w:rsidR="00395ED3" w:rsidRDefault="00AD3EC5">
      <w:pPr>
        <w:jc w:val="center"/>
        <w:rPr>
          <w:b/>
          <w:bCs/>
          <w:sz w:val="28"/>
          <w:szCs w:val="28"/>
        </w:rPr>
      </w:pPr>
      <w:r>
        <w:rPr>
          <w:b/>
          <w:bCs/>
          <w:sz w:val="28"/>
          <w:szCs w:val="28"/>
        </w:rPr>
        <w:t xml:space="preserve">Р І Ш Е Н </w:t>
      </w:r>
      <w:proofErr w:type="spellStart"/>
      <w:r>
        <w:rPr>
          <w:b/>
          <w:bCs/>
          <w:sz w:val="28"/>
          <w:szCs w:val="28"/>
        </w:rPr>
        <w:t>Н</w:t>
      </w:r>
      <w:proofErr w:type="spellEnd"/>
      <w:r>
        <w:rPr>
          <w:b/>
          <w:bCs/>
          <w:sz w:val="28"/>
          <w:szCs w:val="28"/>
        </w:rPr>
        <w:t xml:space="preserve"> Я</w:t>
      </w:r>
    </w:p>
    <w:p w:rsidR="00395ED3" w:rsidRDefault="00395ED3">
      <w:pPr>
        <w:jc w:val="both"/>
        <w:rPr>
          <w:sz w:val="28"/>
          <w:szCs w:val="28"/>
        </w:rPr>
      </w:pPr>
    </w:p>
    <w:p w:rsidR="00395ED3" w:rsidRDefault="00D96514">
      <w:pPr>
        <w:jc w:val="both"/>
        <w:rPr>
          <w:b/>
          <w:bCs/>
          <w:sz w:val="28"/>
          <w:szCs w:val="28"/>
        </w:rPr>
      </w:pPr>
      <w:r>
        <w:rPr>
          <w:b/>
          <w:bCs/>
          <w:sz w:val="28"/>
          <w:szCs w:val="28"/>
        </w:rPr>
        <w:t>14.02.2019</w:t>
      </w:r>
      <w:r>
        <w:rPr>
          <w:b/>
          <w:bCs/>
          <w:sz w:val="28"/>
          <w:szCs w:val="28"/>
        </w:rPr>
        <w:tab/>
      </w:r>
      <w:r w:rsidR="00AD3EC5">
        <w:rPr>
          <w:b/>
          <w:bCs/>
          <w:sz w:val="28"/>
          <w:szCs w:val="28"/>
        </w:rPr>
        <w:tab/>
      </w:r>
      <w:r w:rsidR="00AD3EC5">
        <w:rPr>
          <w:b/>
          <w:bCs/>
          <w:sz w:val="28"/>
          <w:szCs w:val="28"/>
        </w:rPr>
        <w:tab/>
        <w:t xml:space="preserve">                                                             № </w:t>
      </w:r>
      <w:r>
        <w:rPr>
          <w:b/>
          <w:bCs/>
          <w:sz w:val="28"/>
          <w:szCs w:val="28"/>
        </w:rPr>
        <w:t>35</w:t>
      </w:r>
    </w:p>
    <w:p w:rsidR="00395ED3" w:rsidRDefault="00395ED3">
      <w:pPr>
        <w:jc w:val="both"/>
        <w:rPr>
          <w:b/>
          <w:bCs/>
          <w:sz w:val="28"/>
          <w:szCs w:val="28"/>
          <w:lang w:val="ru-RU"/>
        </w:rPr>
      </w:pPr>
    </w:p>
    <w:p w:rsidR="00395ED3" w:rsidRDefault="00395ED3">
      <w:pPr>
        <w:jc w:val="both"/>
        <w:rPr>
          <w:b/>
          <w:bCs/>
          <w:sz w:val="28"/>
          <w:szCs w:val="28"/>
        </w:rPr>
      </w:pPr>
    </w:p>
    <w:p w:rsidR="00395ED3" w:rsidRDefault="00AD3EC5">
      <w:pPr>
        <w:jc w:val="both"/>
        <w:rPr>
          <w:bCs/>
          <w:sz w:val="28"/>
          <w:szCs w:val="28"/>
        </w:rPr>
      </w:pPr>
      <w:r>
        <w:rPr>
          <w:b/>
          <w:bCs/>
          <w:sz w:val="28"/>
          <w:szCs w:val="28"/>
        </w:rPr>
        <w:t>Про затвердження Положення про Департамент протокольної служби міського голови  виконавчого комітету Мелітопольської міської ради Запорізької області</w:t>
      </w:r>
    </w:p>
    <w:p w:rsidR="00395ED3" w:rsidRDefault="00395ED3">
      <w:pPr>
        <w:rPr>
          <w:sz w:val="28"/>
          <w:szCs w:val="28"/>
        </w:rPr>
      </w:pPr>
    </w:p>
    <w:p w:rsidR="00395ED3" w:rsidRDefault="00395ED3">
      <w:pPr>
        <w:rPr>
          <w:sz w:val="28"/>
          <w:szCs w:val="28"/>
        </w:rPr>
      </w:pPr>
    </w:p>
    <w:p w:rsidR="00395ED3" w:rsidRDefault="00AD3EC5">
      <w:pPr>
        <w:jc w:val="both"/>
      </w:pPr>
      <w:r>
        <w:rPr>
          <w:sz w:val="28"/>
          <w:szCs w:val="28"/>
        </w:rPr>
        <w:tab/>
        <w:t xml:space="preserve">На підставі  ст. 54 Закону України «Про місцеве самоврядування в Україні», згідно з рішенню 38 сесії Мелітопольської міської ради Запорізької області </w:t>
      </w:r>
      <w:r>
        <w:rPr>
          <w:sz w:val="28"/>
          <w:szCs w:val="28"/>
          <w:lang w:val="en-US"/>
        </w:rPr>
        <w:t>VII</w:t>
      </w:r>
      <w:r>
        <w:rPr>
          <w:sz w:val="28"/>
          <w:szCs w:val="28"/>
        </w:rPr>
        <w:t xml:space="preserve"> скликання від 30.03.2018 № 4/1 «Про затвердження структури та чисельності Мелітопольської міської ради Запорізької області та її виконавчих органів, та втрату чинності рішення 31 сесії Мелітопольської міської ради Запорізької області </w:t>
      </w:r>
      <w:r>
        <w:rPr>
          <w:sz w:val="28"/>
          <w:szCs w:val="28"/>
          <w:lang w:val="en-US"/>
        </w:rPr>
        <w:t>VII</w:t>
      </w:r>
      <w:r>
        <w:rPr>
          <w:sz w:val="28"/>
          <w:szCs w:val="28"/>
        </w:rPr>
        <w:t xml:space="preserve"> скликання від 14.05.2017 № 10», виконавчий комітет Мелітопольської міської ради Запорізької області</w:t>
      </w:r>
    </w:p>
    <w:p w:rsidR="00395ED3" w:rsidRDefault="00395ED3">
      <w:pPr>
        <w:jc w:val="both"/>
        <w:rPr>
          <w:sz w:val="28"/>
          <w:szCs w:val="28"/>
        </w:rPr>
      </w:pPr>
    </w:p>
    <w:p w:rsidR="00395ED3" w:rsidRDefault="00AD3EC5">
      <w:pPr>
        <w:jc w:val="both"/>
        <w:rPr>
          <w:sz w:val="28"/>
          <w:szCs w:val="28"/>
        </w:rPr>
      </w:pPr>
      <w:r>
        <w:rPr>
          <w:sz w:val="28"/>
          <w:szCs w:val="28"/>
        </w:rPr>
        <w:t>ВИРІШИВ:</w:t>
      </w:r>
    </w:p>
    <w:p w:rsidR="00395ED3" w:rsidRDefault="00AD3EC5">
      <w:pPr>
        <w:ind w:firstLine="737"/>
        <w:jc w:val="both"/>
        <w:rPr>
          <w:bCs/>
          <w:sz w:val="28"/>
          <w:szCs w:val="28"/>
        </w:rPr>
      </w:pPr>
      <w:r>
        <w:rPr>
          <w:sz w:val="28"/>
          <w:szCs w:val="28"/>
        </w:rPr>
        <w:t xml:space="preserve">1. Затвердити Положення </w:t>
      </w:r>
      <w:r>
        <w:rPr>
          <w:bCs/>
          <w:sz w:val="28"/>
          <w:szCs w:val="28"/>
        </w:rPr>
        <w:t>про Департамент протокольної служби міського голови  виконавчого комітету Мелітопольської міської ради Запорізької області (додається).</w:t>
      </w:r>
    </w:p>
    <w:p w:rsidR="00395ED3" w:rsidRDefault="00AD3EC5">
      <w:pPr>
        <w:ind w:firstLine="737"/>
        <w:jc w:val="both"/>
      </w:pPr>
      <w:r>
        <w:rPr>
          <w:bCs/>
          <w:sz w:val="28"/>
          <w:szCs w:val="28"/>
        </w:rPr>
        <w:t>2. Контроль за виконанням цього рішення покласти на виконуючого обов'язки керуючого справами виконкому, заступника міського голови з питань діяльності виконавчих органів ради Федорова І.</w:t>
      </w:r>
    </w:p>
    <w:p w:rsidR="00395ED3" w:rsidRDefault="00395ED3">
      <w:pPr>
        <w:jc w:val="both"/>
        <w:rPr>
          <w:bCs/>
          <w:sz w:val="28"/>
          <w:szCs w:val="28"/>
        </w:rPr>
      </w:pPr>
    </w:p>
    <w:p w:rsidR="00395ED3" w:rsidRDefault="00395ED3">
      <w:pPr>
        <w:jc w:val="both"/>
        <w:rPr>
          <w:bCs/>
          <w:sz w:val="28"/>
          <w:szCs w:val="28"/>
        </w:rPr>
      </w:pPr>
    </w:p>
    <w:p w:rsidR="00395ED3" w:rsidRDefault="00395ED3">
      <w:pPr>
        <w:jc w:val="both"/>
        <w:rPr>
          <w:bCs/>
          <w:sz w:val="28"/>
          <w:szCs w:val="28"/>
        </w:rPr>
      </w:pPr>
    </w:p>
    <w:p w:rsidR="00395ED3" w:rsidRDefault="00395ED3">
      <w:pPr>
        <w:jc w:val="both"/>
        <w:rPr>
          <w:bCs/>
          <w:sz w:val="28"/>
          <w:szCs w:val="28"/>
        </w:rPr>
      </w:pPr>
    </w:p>
    <w:p w:rsidR="00395ED3" w:rsidRDefault="00395ED3">
      <w:pPr>
        <w:jc w:val="both"/>
        <w:rPr>
          <w:bCs/>
          <w:sz w:val="28"/>
          <w:szCs w:val="28"/>
        </w:rPr>
      </w:pPr>
    </w:p>
    <w:p w:rsidR="00D96514" w:rsidRDefault="00D96514" w:rsidP="00D96514">
      <w:pPr>
        <w:rPr>
          <w:sz w:val="28"/>
          <w:szCs w:val="28"/>
        </w:rPr>
      </w:pPr>
      <w:r>
        <w:rPr>
          <w:sz w:val="28"/>
          <w:szCs w:val="28"/>
        </w:rPr>
        <w:t xml:space="preserve">В.о. Мелітопольського міського голови, </w:t>
      </w:r>
    </w:p>
    <w:p w:rsidR="00D96514" w:rsidRDefault="00D96514" w:rsidP="00D96514">
      <w:pPr>
        <w:rPr>
          <w:sz w:val="28"/>
          <w:szCs w:val="28"/>
          <w:lang w:val="ru-RU"/>
        </w:rPr>
      </w:pPr>
      <w:r>
        <w:rPr>
          <w:sz w:val="28"/>
          <w:szCs w:val="28"/>
        </w:rPr>
        <w:t xml:space="preserve">перший заступник міського голови з питань </w:t>
      </w:r>
    </w:p>
    <w:p w:rsidR="00395ED3" w:rsidRDefault="00D96514" w:rsidP="00D96514">
      <w:pPr>
        <w:jc w:val="both"/>
        <w:rPr>
          <w:sz w:val="28"/>
          <w:szCs w:val="28"/>
        </w:rPr>
      </w:pPr>
      <w:r>
        <w:rPr>
          <w:sz w:val="28"/>
          <w:szCs w:val="28"/>
        </w:rPr>
        <w:t xml:space="preserve">діяльності виконавчих органів ради </w:t>
      </w:r>
      <w:r>
        <w:rPr>
          <w:sz w:val="28"/>
          <w:szCs w:val="28"/>
        </w:rPr>
        <w:tab/>
      </w:r>
      <w:r>
        <w:rPr>
          <w:sz w:val="28"/>
          <w:szCs w:val="28"/>
        </w:rPr>
        <w:tab/>
      </w:r>
      <w:r>
        <w:rPr>
          <w:sz w:val="28"/>
          <w:szCs w:val="28"/>
        </w:rPr>
        <w:tab/>
      </w:r>
      <w:r>
        <w:rPr>
          <w:sz w:val="28"/>
          <w:szCs w:val="28"/>
        </w:rPr>
        <w:tab/>
        <w:t xml:space="preserve">   І. РУДАКОВА</w:t>
      </w:r>
    </w:p>
    <w:p w:rsidR="00EA278B" w:rsidRDefault="00EA278B" w:rsidP="00D96514">
      <w:pPr>
        <w:jc w:val="both"/>
        <w:rPr>
          <w:bCs/>
          <w:sz w:val="28"/>
          <w:szCs w:val="28"/>
        </w:rPr>
        <w:sectPr w:rsidR="00EA278B">
          <w:pgSz w:w="11906" w:h="16838"/>
          <w:pgMar w:top="1134" w:right="567" w:bottom="1134" w:left="1701" w:header="0" w:footer="0" w:gutter="0"/>
          <w:cols w:space="720"/>
          <w:formProt w:val="0"/>
          <w:docGrid w:linePitch="360"/>
        </w:sectPr>
      </w:pPr>
    </w:p>
    <w:p w:rsidR="00EA278B" w:rsidRDefault="00EA278B" w:rsidP="00EA278B">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Додаток </w:t>
      </w:r>
    </w:p>
    <w:p w:rsidR="00EA278B" w:rsidRDefault="00EA278B" w:rsidP="00EA278B">
      <w:r>
        <w:rPr>
          <w:sz w:val="28"/>
          <w:szCs w:val="28"/>
        </w:rPr>
        <w:t xml:space="preserve">                                                                       до рішення виконавчого комітету</w:t>
      </w:r>
    </w:p>
    <w:p w:rsidR="00EA278B" w:rsidRDefault="00EA278B" w:rsidP="00EA278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Мелітопольської міської ради</w:t>
      </w:r>
    </w:p>
    <w:p w:rsidR="00EA278B" w:rsidRDefault="00EA278B" w:rsidP="00EA278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Запорізької області</w:t>
      </w:r>
    </w:p>
    <w:p w:rsidR="00EA278B" w:rsidRPr="00F63F6E" w:rsidRDefault="00EA278B" w:rsidP="00EA278B">
      <w:pPr>
        <w:rPr>
          <w:sz w:val="28"/>
          <w:szCs w:val="28"/>
        </w:rPr>
      </w:pPr>
      <w:r>
        <w:rPr>
          <w:sz w:val="28"/>
          <w:szCs w:val="28"/>
        </w:rPr>
        <w:t xml:space="preserve">                                                                       від 14.02.2019 № 35</w:t>
      </w:r>
    </w:p>
    <w:p w:rsidR="00EA278B" w:rsidRDefault="00EA278B" w:rsidP="00EA278B">
      <w:pPr>
        <w:rPr>
          <w:sz w:val="28"/>
          <w:szCs w:val="28"/>
        </w:rPr>
      </w:pPr>
    </w:p>
    <w:p w:rsidR="00EA278B" w:rsidRDefault="00EA278B" w:rsidP="00EA278B">
      <w:pPr>
        <w:rPr>
          <w:sz w:val="28"/>
          <w:szCs w:val="28"/>
        </w:rPr>
      </w:pPr>
    </w:p>
    <w:p w:rsidR="00EA278B" w:rsidRDefault="00EA278B" w:rsidP="00EA278B">
      <w:pPr>
        <w:pStyle w:val="ab"/>
        <w:jc w:val="center"/>
        <w:rPr>
          <w:rFonts w:ascii="Times New Roman" w:hAnsi="Times New Roman" w:cs="Times New Roman"/>
          <w:b/>
          <w:bCs/>
          <w:lang w:val="uk-UA"/>
        </w:rPr>
      </w:pPr>
      <w:r>
        <w:rPr>
          <w:rFonts w:ascii="Times New Roman" w:hAnsi="Times New Roman" w:cs="Times New Roman"/>
          <w:b/>
          <w:bCs/>
          <w:lang w:val="uk-UA"/>
        </w:rPr>
        <w:t>ПОЛОЖЕННЯ</w:t>
      </w:r>
    </w:p>
    <w:p w:rsidR="00EA278B" w:rsidRDefault="00EA278B" w:rsidP="00EA278B">
      <w:pPr>
        <w:pStyle w:val="ab"/>
        <w:jc w:val="center"/>
        <w:rPr>
          <w:rFonts w:ascii="Times New Roman" w:hAnsi="Times New Roman" w:cs="Times New Roman"/>
          <w:b/>
          <w:bCs/>
          <w:lang w:val="uk-UA"/>
        </w:rPr>
      </w:pPr>
      <w:r>
        <w:rPr>
          <w:rFonts w:ascii="Times New Roman" w:hAnsi="Times New Roman" w:cs="Times New Roman"/>
          <w:b/>
          <w:bCs/>
          <w:lang w:val="uk-UA"/>
        </w:rPr>
        <w:t>про департамент протокольної служби міського голови</w:t>
      </w:r>
    </w:p>
    <w:p w:rsidR="00EA278B" w:rsidRDefault="00EA278B" w:rsidP="00EA278B">
      <w:pPr>
        <w:pStyle w:val="ab"/>
        <w:jc w:val="center"/>
      </w:pPr>
      <w:r>
        <w:rPr>
          <w:rFonts w:ascii="Times New Roman" w:hAnsi="Times New Roman" w:cs="Times New Roman"/>
          <w:b/>
          <w:bCs/>
          <w:lang w:val="uk-UA"/>
        </w:rPr>
        <w:t>виконавчого комітету Мелітопольської міської</w:t>
      </w:r>
      <w:r>
        <w:rPr>
          <w:rFonts w:ascii="Times New Roman" w:hAnsi="Times New Roman" w:cs="Times New Roman"/>
          <w:b/>
          <w:bCs/>
          <w:i/>
          <w:iCs/>
          <w:lang w:val="uk-UA"/>
        </w:rPr>
        <w:t xml:space="preserve"> </w:t>
      </w:r>
      <w:r>
        <w:rPr>
          <w:rFonts w:ascii="Times New Roman" w:hAnsi="Times New Roman" w:cs="Times New Roman"/>
          <w:b/>
          <w:bCs/>
          <w:lang w:val="uk-UA"/>
        </w:rPr>
        <w:t xml:space="preserve">ради </w:t>
      </w:r>
    </w:p>
    <w:p w:rsidR="00EA278B" w:rsidRDefault="00EA278B" w:rsidP="00EA278B">
      <w:pPr>
        <w:pStyle w:val="ab"/>
        <w:jc w:val="center"/>
        <w:rPr>
          <w:rFonts w:ascii="Times New Roman" w:hAnsi="Times New Roman" w:cs="Times New Roman"/>
          <w:b/>
          <w:bCs/>
          <w:lang w:val="uk-UA"/>
        </w:rPr>
      </w:pPr>
      <w:r>
        <w:rPr>
          <w:rFonts w:ascii="Times New Roman" w:hAnsi="Times New Roman" w:cs="Times New Roman"/>
          <w:b/>
          <w:bCs/>
          <w:lang w:val="uk-UA"/>
        </w:rPr>
        <w:t>Запорізької області</w:t>
      </w:r>
    </w:p>
    <w:p w:rsidR="00EA278B" w:rsidRDefault="00EA278B" w:rsidP="00EA278B">
      <w:pPr>
        <w:pStyle w:val="ab"/>
        <w:jc w:val="center"/>
        <w:rPr>
          <w:rFonts w:ascii="Times New Roman" w:hAnsi="Times New Roman" w:cs="Times New Roman"/>
          <w:b/>
          <w:bCs/>
          <w:i/>
          <w:iCs/>
          <w:u w:val="single"/>
          <w:lang w:val="uk-UA"/>
        </w:rPr>
      </w:pPr>
    </w:p>
    <w:p w:rsidR="00EA278B" w:rsidRDefault="00EA278B" w:rsidP="00EA278B">
      <w:pPr>
        <w:pStyle w:val="ab"/>
        <w:jc w:val="center"/>
        <w:rPr>
          <w:rFonts w:ascii="Times New Roman" w:hAnsi="Times New Roman" w:cs="Times New Roman"/>
          <w:b/>
          <w:bCs/>
          <w:iCs/>
          <w:lang w:val="uk-UA"/>
        </w:rPr>
      </w:pPr>
      <w:r>
        <w:rPr>
          <w:rFonts w:ascii="Times New Roman" w:hAnsi="Times New Roman" w:cs="Times New Roman"/>
          <w:b/>
          <w:bCs/>
          <w:iCs/>
          <w:lang w:val="uk-UA"/>
        </w:rPr>
        <w:t>1. Загальні положення</w:t>
      </w:r>
    </w:p>
    <w:p w:rsidR="00EA278B" w:rsidRDefault="00EA278B" w:rsidP="00EA278B">
      <w:pPr>
        <w:pStyle w:val="ab"/>
        <w:jc w:val="center"/>
        <w:rPr>
          <w:rFonts w:ascii="Times New Roman" w:hAnsi="Times New Roman" w:cs="Times New Roman"/>
          <w:b/>
          <w:bCs/>
          <w:i/>
          <w:iCs/>
          <w:lang w:val="uk-UA"/>
        </w:rPr>
      </w:pPr>
    </w:p>
    <w:p w:rsidR="00EA278B" w:rsidRDefault="00EA278B" w:rsidP="00EA278B">
      <w:pPr>
        <w:pStyle w:val="ab"/>
        <w:ind w:firstLine="708"/>
        <w:jc w:val="both"/>
        <w:rPr>
          <w:rFonts w:ascii="Times New Roman" w:hAnsi="Times New Roman" w:cs="Times New Roman"/>
          <w:lang w:val="uk-UA"/>
        </w:rPr>
      </w:pPr>
      <w:r>
        <w:rPr>
          <w:rFonts w:ascii="Times New Roman" w:hAnsi="Times New Roman" w:cs="Times New Roman"/>
          <w:lang w:val="uk-UA"/>
        </w:rPr>
        <w:t>1) Департамент протокольної служби міського голови виконавчого комітету Мелітопольської міської ради Запорізької області (далі – Департамент) є структурним підрозділом виконавчого комітету Мелітопольської міської ради Запорізької області (далі – виконком), який утворюється, реорганізується чи ліквідується відповідно до чинного законодавства України.</w:t>
      </w:r>
    </w:p>
    <w:p w:rsidR="00EA278B" w:rsidRPr="00565480" w:rsidRDefault="00EA278B" w:rsidP="00EA278B">
      <w:pPr>
        <w:jc w:val="both"/>
        <w:rPr>
          <w:sz w:val="28"/>
          <w:szCs w:val="28"/>
        </w:rPr>
      </w:pPr>
      <w:r w:rsidRPr="00565480">
        <w:rPr>
          <w:sz w:val="28"/>
          <w:szCs w:val="28"/>
        </w:rPr>
        <w:tab/>
        <w:t>2) Департамент виконкому є підконтрольним Мелітопольській міській раді Запорізької області, підзвітним і підпорядкованим виконкому та Мелітопольському міському голові, який здійснює загальне керівництво департаментом.</w:t>
      </w:r>
    </w:p>
    <w:p w:rsidR="00EA278B" w:rsidRDefault="00EA278B" w:rsidP="00EA278B">
      <w:pPr>
        <w:pStyle w:val="ab"/>
        <w:ind w:firstLine="708"/>
        <w:jc w:val="both"/>
      </w:pPr>
      <w:r>
        <w:rPr>
          <w:rFonts w:ascii="Times New Roman" w:hAnsi="Times New Roman" w:cs="Times New Roman"/>
          <w:lang w:val="uk-UA"/>
        </w:rPr>
        <w:t>3) У своїй діяльності Департамент керується Конституцією України, Законом України «Про місцеве самоврядування в Україні» та іншими законами України, актами та дорученнями Президента України, Кабінету Міністрів України, розпорядженнями і дорученнями Мелітопольського міського голови, рішеннями сесій Мелітопольської міської ради Запорізької області та її виконкому, Регламентом роботи виконкому та цим Положенням.</w:t>
      </w:r>
    </w:p>
    <w:p w:rsidR="00EA278B" w:rsidRDefault="00EA278B" w:rsidP="00EA278B">
      <w:pPr>
        <w:pStyle w:val="ab"/>
        <w:ind w:firstLine="708"/>
        <w:jc w:val="both"/>
        <w:rPr>
          <w:rFonts w:ascii="Times New Roman" w:hAnsi="Times New Roman" w:cs="Times New Roman"/>
          <w:lang w:val="uk-UA"/>
        </w:rPr>
      </w:pPr>
      <w:r>
        <w:rPr>
          <w:rFonts w:ascii="Times New Roman" w:hAnsi="Times New Roman" w:cs="Times New Roman"/>
          <w:lang w:val="uk-UA"/>
        </w:rPr>
        <w:t>4) Департамент при вирішенні питань, які належать до його компетенції, взаємодіє зі структурними підрозділами Мелітопольської міської ради Запорізької області та її виконкому, Мелітопольською районною адміністрацією, Запорізькою державною обласною адміністрацією, Запорізькою державною обласною радою, а також з підприємствами, установами, організаціями, об’єднаннями громадян.</w:t>
      </w:r>
    </w:p>
    <w:p w:rsidR="00EA278B" w:rsidRDefault="00EA278B" w:rsidP="00EA278B">
      <w:pPr>
        <w:pStyle w:val="ab"/>
        <w:ind w:firstLine="708"/>
        <w:jc w:val="both"/>
        <w:rPr>
          <w:rFonts w:ascii="Times New Roman" w:hAnsi="Times New Roman" w:cs="Times New Roman"/>
          <w:lang w:val="uk-UA"/>
        </w:rPr>
      </w:pPr>
    </w:p>
    <w:p w:rsidR="00EA278B" w:rsidRDefault="00EA278B" w:rsidP="00EA278B">
      <w:pPr>
        <w:pStyle w:val="ab"/>
        <w:jc w:val="center"/>
        <w:rPr>
          <w:rFonts w:ascii="Times New Roman" w:hAnsi="Times New Roman" w:cs="Times New Roman"/>
          <w:b/>
          <w:bCs/>
          <w:iCs/>
          <w:lang w:val="uk-UA"/>
        </w:rPr>
      </w:pPr>
      <w:r>
        <w:rPr>
          <w:rFonts w:ascii="Times New Roman" w:hAnsi="Times New Roman" w:cs="Times New Roman"/>
          <w:b/>
          <w:bCs/>
          <w:iCs/>
          <w:lang w:val="uk-UA"/>
        </w:rPr>
        <w:t>2. Структура Департаменту</w:t>
      </w:r>
    </w:p>
    <w:p w:rsidR="00EA278B" w:rsidRDefault="00EA278B" w:rsidP="00EA278B">
      <w:pPr>
        <w:pStyle w:val="ab"/>
        <w:jc w:val="center"/>
        <w:rPr>
          <w:rFonts w:ascii="Times New Roman" w:hAnsi="Times New Roman" w:cs="Times New Roman"/>
          <w:b/>
          <w:bCs/>
          <w:i/>
          <w:iCs/>
          <w:lang w:val="uk-UA"/>
        </w:rPr>
      </w:pPr>
    </w:p>
    <w:p w:rsidR="00EA278B" w:rsidRDefault="00EA278B" w:rsidP="00EA278B">
      <w:pPr>
        <w:ind w:firstLine="708"/>
        <w:jc w:val="both"/>
      </w:pPr>
      <w:r>
        <w:rPr>
          <w:sz w:val="28"/>
          <w:szCs w:val="28"/>
        </w:rPr>
        <w:t xml:space="preserve">1) До структури та штатного розпису Департаменту входить: директор, інформаційний відділ та організаційний відділ у складі: сектору з планування та організаційної роботи організаційного відділу. </w:t>
      </w:r>
    </w:p>
    <w:p w:rsidR="00EA278B" w:rsidRDefault="00EA278B" w:rsidP="00EA278B">
      <w:pPr>
        <w:jc w:val="both"/>
      </w:pPr>
      <w:r>
        <w:rPr>
          <w:sz w:val="28"/>
          <w:szCs w:val="28"/>
        </w:rPr>
        <w:t xml:space="preserve"> </w:t>
      </w:r>
      <w:r>
        <w:rPr>
          <w:sz w:val="28"/>
          <w:szCs w:val="28"/>
        </w:rPr>
        <w:tab/>
        <w:t>2) Працівники Департаменту призначаються на посаду та звільняться з посади Мелітопольським міським головою.</w:t>
      </w:r>
    </w:p>
    <w:p w:rsidR="00EA278B" w:rsidRDefault="00EA278B" w:rsidP="00EA278B">
      <w:pPr>
        <w:jc w:val="both"/>
      </w:pPr>
      <w:r>
        <w:rPr>
          <w:bCs/>
          <w:sz w:val="28"/>
          <w:szCs w:val="28"/>
        </w:rPr>
        <w:tab/>
        <w:t>3) Департамент очолює директор, який призначається на посаду і звільняється з посади Мелітопольським міським головою.</w:t>
      </w:r>
      <w:r>
        <w:rPr>
          <w:sz w:val="28"/>
          <w:szCs w:val="28"/>
        </w:rPr>
        <w:t xml:space="preserve">       </w:t>
      </w:r>
    </w:p>
    <w:p w:rsidR="00EA278B" w:rsidRDefault="00EA278B" w:rsidP="00EA278B"/>
    <w:p w:rsidR="00EA278B" w:rsidRDefault="00EA278B" w:rsidP="00EA278B">
      <w:r>
        <w:rPr>
          <w:sz w:val="28"/>
          <w:szCs w:val="28"/>
        </w:rPr>
        <w:t xml:space="preserve">                                                               </w:t>
      </w:r>
    </w:p>
    <w:p w:rsidR="00EA278B" w:rsidRDefault="00EA278B" w:rsidP="00EA278B">
      <w:pPr>
        <w:ind w:firstLine="720"/>
        <w:jc w:val="both"/>
      </w:pPr>
      <w:r>
        <w:rPr>
          <w:sz w:val="28"/>
          <w:szCs w:val="28"/>
        </w:rPr>
        <w:t xml:space="preserve">4) Директор Департаменту: </w:t>
      </w:r>
    </w:p>
    <w:p w:rsidR="00EA278B" w:rsidRDefault="00EA278B" w:rsidP="00EA278B">
      <w:pPr>
        <w:ind w:firstLine="720"/>
        <w:jc w:val="both"/>
      </w:pPr>
      <w:r>
        <w:rPr>
          <w:sz w:val="28"/>
          <w:szCs w:val="28"/>
        </w:rPr>
        <w:t xml:space="preserve">безпосередньо підпорядковується Мелітопольському міському голові; </w:t>
      </w:r>
    </w:p>
    <w:p w:rsidR="00EA278B" w:rsidRDefault="00EA278B" w:rsidP="00EA278B">
      <w:pPr>
        <w:ind w:firstLine="720"/>
        <w:jc w:val="both"/>
      </w:pPr>
      <w:r>
        <w:rPr>
          <w:sz w:val="28"/>
          <w:szCs w:val="28"/>
        </w:rPr>
        <w:t>керує діяльністю Департаменту, забезпечує виконання обов’язків та повноважень, покладених на Департамент, дотримання працівниками Департаменту трудової та виконавської дисципліни, правил внутрішнього трудового розпорядку, норм етики тощо;</w:t>
      </w:r>
    </w:p>
    <w:p w:rsidR="00EA278B" w:rsidRDefault="00EA278B" w:rsidP="00EA278B">
      <w:pPr>
        <w:ind w:firstLine="720"/>
        <w:jc w:val="both"/>
      </w:pPr>
      <w:r>
        <w:rPr>
          <w:sz w:val="28"/>
          <w:szCs w:val="28"/>
        </w:rPr>
        <w:t>здійснює координацію діяльності з формування та направлення підготовчих та передових груп, здійснюючих організацію та забезпечення візитів за участю Мелітопольського міського голови;</w:t>
      </w:r>
    </w:p>
    <w:p w:rsidR="00EA278B" w:rsidRDefault="00EA278B" w:rsidP="00EA278B">
      <w:pPr>
        <w:jc w:val="both"/>
      </w:pPr>
      <w:r>
        <w:rPr>
          <w:sz w:val="28"/>
          <w:szCs w:val="28"/>
        </w:rPr>
        <w:tab/>
        <w:t>розробляє програми та бере участь у робочих поїздках в регіони країни, зарубіжних візитах та інших заходах за участю Мелітопольського міського голови;</w:t>
      </w:r>
    </w:p>
    <w:p w:rsidR="00EA278B" w:rsidRDefault="00EA278B" w:rsidP="00EA278B">
      <w:pPr>
        <w:ind w:firstLine="720"/>
        <w:jc w:val="both"/>
      </w:pPr>
      <w:r>
        <w:rPr>
          <w:sz w:val="28"/>
          <w:szCs w:val="28"/>
        </w:rPr>
        <w:t>розробляє і вносить на розгляд Мелітопольському міському голові пропозиції про структуру Департаменту та штатну чисельність працівників його відділів;</w:t>
      </w:r>
    </w:p>
    <w:p w:rsidR="00EA278B" w:rsidRDefault="00EA278B" w:rsidP="00EA278B">
      <w:pPr>
        <w:ind w:firstLine="720"/>
        <w:jc w:val="both"/>
      </w:pPr>
      <w:r>
        <w:rPr>
          <w:color w:val="000000"/>
          <w:sz w:val="28"/>
          <w:szCs w:val="28"/>
          <w:shd w:val="clear" w:color="auto" w:fill="FFFFFF"/>
        </w:rPr>
        <w:t xml:space="preserve">займається </w:t>
      </w:r>
      <w:r>
        <w:rPr>
          <w:color w:val="000000"/>
          <w:sz w:val="28"/>
          <w:szCs w:val="28"/>
        </w:rPr>
        <w:t xml:space="preserve">розробкою </w:t>
      </w:r>
      <w:r>
        <w:rPr>
          <w:color w:val="000000"/>
          <w:sz w:val="28"/>
          <w:szCs w:val="28"/>
          <w:shd w:val="clear" w:color="auto" w:fill="FFFFFF"/>
        </w:rPr>
        <w:t>проектів нормативно-правових актів;</w:t>
      </w:r>
      <w:r>
        <w:rPr>
          <w:sz w:val="28"/>
          <w:szCs w:val="28"/>
        </w:rPr>
        <w:t xml:space="preserve"> </w:t>
      </w:r>
    </w:p>
    <w:p w:rsidR="00EA278B" w:rsidRDefault="00EA278B" w:rsidP="00EA278B">
      <w:pPr>
        <w:tabs>
          <w:tab w:val="left" w:pos="967"/>
        </w:tabs>
        <w:ind w:firstLine="720"/>
        <w:jc w:val="both"/>
      </w:pPr>
      <w:r>
        <w:rPr>
          <w:sz w:val="28"/>
          <w:szCs w:val="28"/>
        </w:rPr>
        <w:t xml:space="preserve">організовує виконання працівниками Департаменту нормативно-правових актів органів місцевого самоврядування; </w:t>
      </w:r>
    </w:p>
    <w:p w:rsidR="00EA278B" w:rsidRDefault="00EA278B" w:rsidP="00EA278B">
      <w:pPr>
        <w:ind w:firstLine="720"/>
        <w:jc w:val="both"/>
      </w:pPr>
      <w:r>
        <w:rPr>
          <w:sz w:val="28"/>
          <w:szCs w:val="28"/>
        </w:rPr>
        <w:t xml:space="preserve">у межах своїх повноважень представляє Департамент у відносинах з державними і громадськими організаціями, органами місцевого самоврядування, підприємствами, установами, організаціями і громадянами. </w:t>
      </w:r>
    </w:p>
    <w:p w:rsidR="00EA278B" w:rsidRDefault="00EA278B" w:rsidP="00EA278B">
      <w:pPr>
        <w:ind w:firstLine="720"/>
        <w:jc w:val="both"/>
      </w:pPr>
      <w:r>
        <w:rPr>
          <w:sz w:val="28"/>
          <w:szCs w:val="28"/>
        </w:rPr>
        <w:t>визначає посадові обов’язки працівників Департаменту;</w:t>
      </w:r>
    </w:p>
    <w:p w:rsidR="00EA278B" w:rsidRDefault="00EA278B" w:rsidP="00EA278B">
      <w:pPr>
        <w:ind w:firstLine="720"/>
        <w:jc w:val="both"/>
      </w:pPr>
      <w:r>
        <w:rPr>
          <w:sz w:val="28"/>
          <w:szCs w:val="28"/>
        </w:rPr>
        <w:t>забезпечує підвищення кваліфікації посадових осіб місцевого самоврядування Департаменту, сприяє отриманню ними додаткової освіти за спеціальністю, створює систему моральної мотивації посадових осіб місцевого самоврядування Департаменту стосовно підвищення якості роботи, впровадження в практику новітніх технологій та методів управління;</w:t>
      </w:r>
    </w:p>
    <w:p w:rsidR="00EA278B" w:rsidRDefault="00EA278B" w:rsidP="00EA278B">
      <w:pPr>
        <w:ind w:firstLine="708"/>
        <w:jc w:val="both"/>
      </w:pPr>
      <w:r>
        <w:rPr>
          <w:sz w:val="28"/>
          <w:szCs w:val="28"/>
        </w:rPr>
        <w:t>у разі відсутності директора Департаменту з поважних причин (відпустка, хвороба, відрядження тощо) його обов'язки виконує один з начальників відділу або інша посадова особа, на яку покладені ці обов’язки, відповідно до розпорядження Мелітопольського міського голови.</w:t>
      </w:r>
    </w:p>
    <w:p w:rsidR="00EA278B" w:rsidRDefault="00EA278B" w:rsidP="00EA278B">
      <w:pPr>
        <w:pStyle w:val="ab"/>
        <w:ind w:firstLine="708"/>
        <w:jc w:val="both"/>
        <w:rPr>
          <w:rFonts w:ascii="Times New Roman" w:hAnsi="Times New Roman" w:cs="Times New Roman"/>
          <w:lang w:val="uk-UA"/>
        </w:rPr>
      </w:pPr>
    </w:p>
    <w:p w:rsidR="00EA278B" w:rsidRDefault="00EA278B" w:rsidP="00EA278B">
      <w:pPr>
        <w:pStyle w:val="ab"/>
        <w:ind w:firstLine="708"/>
        <w:jc w:val="center"/>
      </w:pPr>
      <w:r>
        <w:rPr>
          <w:rFonts w:ascii="Times New Roman" w:hAnsi="Times New Roman" w:cs="Times New Roman"/>
          <w:b/>
          <w:bCs/>
          <w:iCs/>
          <w:lang w:val="uk-UA"/>
        </w:rPr>
        <w:t>3. Основні завдання та функції Департаменту</w:t>
      </w:r>
    </w:p>
    <w:p w:rsidR="00EA278B" w:rsidRDefault="00EA278B" w:rsidP="00EA278B">
      <w:pPr>
        <w:pStyle w:val="ab"/>
        <w:ind w:firstLine="708"/>
        <w:jc w:val="center"/>
        <w:rPr>
          <w:rFonts w:ascii="Times New Roman" w:hAnsi="Times New Roman" w:cs="Times New Roman"/>
          <w:b/>
          <w:bCs/>
          <w:i/>
          <w:iCs/>
          <w:lang w:val="uk-UA"/>
        </w:rPr>
      </w:pPr>
    </w:p>
    <w:p w:rsidR="00EA278B" w:rsidRDefault="00EA278B" w:rsidP="00EA278B">
      <w:pPr>
        <w:ind w:firstLine="708"/>
        <w:jc w:val="both"/>
      </w:pPr>
      <w:r>
        <w:rPr>
          <w:sz w:val="28"/>
          <w:szCs w:val="28"/>
        </w:rPr>
        <w:t>Департамент в межах своєї компетенції:</w:t>
      </w:r>
    </w:p>
    <w:p w:rsidR="00EA278B" w:rsidRDefault="00EA278B" w:rsidP="00EA278B">
      <w:pPr>
        <w:pStyle w:val="ab"/>
        <w:ind w:firstLine="708"/>
        <w:jc w:val="both"/>
      </w:pPr>
      <w:r>
        <w:rPr>
          <w:rFonts w:ascii="Times New Roman" w:hAnsi="Times New Roman" w:cs="Times New Roman"/>
          <w:lang w:val="uk-UA"/>
        </w:rPr>
        <w:t>1) Здійснює протокольно-організаційне забезпечення заходів за участю Мелітопольського міського голови.</w:t>
      </w:r>
    </w:p>
    <w:p w:rsidR="00EA278B" w:rsidRDefault="00EA278B" w:rsidP="00EA278B">
      <w:pPr>
        <w:pStyle w:val="ab"/>
        <w:ind w:firstLine="708"/>
        <w:jc w:val="both"/>
      </w:pPr>
      <w:r>
        <w:rPr>
          <w:rFonts w:ascii="Times New Roman" w:hAnsi="Times New Roman" w:cs="Times New Roman"/>
          <w:lang w:val="uk-UA"/>
        </w:rPr>
        <w:t>2) Готує проекти перспективних планів роботи виконкому на рік (основних напрямків діяльності), квартал, щотижневих оперативних планів роботи виконкому та медіа-планів на основі пропозицій заступників міського голови з питань діяльності виконавчих органів ради, керівників структурних підрозділів Мелітопольської міської ради Запорізької області та виконкому.</w:t>
      </w:r>
    </w:p>
    <w:p w:rsidR="00EA278B" w:rsidRDefault="00EA278B" w:rsidP="00EA278B">
      <w:pPr>
        <w:pStyle w:val="ab"/>
        <w:jc w:val="both"/>
      </w:pPr>
      <w:r>
        <w:rPr>
          <w:rFonts w:ascii="Times New Roman" w:hAnsi="Times New Roman" w:cs="Times New Roman"/>
          <w:lang w:val="uk-UA"/>
        </w:rPr>
        <w:tab/>
        <w:t>3) Організовує підготовку та надання інформаційних, довідкових та інших матеріалів до Запорізької обласної державної адміністрації за дорученням Мелітопольського міського голови.</w:t>
      </w:r>
    </w:p>
    <w:p w:rsidR="00EA278B" w:rsidRDefault="00EA278B" w:rsidP="00EA278B">
      <w:pPr>
        <w:pStyle w:val="ab"/>
        <w:jc w:val="both"/>
      </w:pPr>
      <w:r>
        <w:rPr>
          <w:rFonts w:ascii="Times New Roman" w:hAnsi="Times New Roman" w:cs="Times New Roman"/>
          <w:lang w:val="uk-UA"/>
        </w:rPr>
        <w:tab/>
        <w:t xml:space="preserve">4) Координує роботу щодо сприяння проведенню офіційних заходів на території міста: засідань виконкому та сесій міської ради, нарад, зустрічей, семінарів тощо шляхом залучення до цього структурних підрозділів Мелітопольської міської ради Запорізької області та її виконкому. </w:t>
      </w:r>
    </w:p>
    <w:p w:rsidR="00EA278B" w:rsidRDefault="00EA278B" w:rsidP="00EA278B">
      <w:pPr>
        <w:pStyle w:val="ab"/>
        <w:jc w:val="both"/>
      </w:pPr>
      <w:r>
        <w:rPr>
          <w:rFonts w:ascii="Times New Roman" w:eastAsia="Times New Roman CYR" w:hAnsi="Times New Roman" w:cs="Times New Roman"/>
          <w:lang w:val="uk-UA"/>
        </w:rPr>
        <w:tab/>
        <w:t xml:space="preserve">5) </w:t>
      </w:r>
      <w:r>
        <w:rPr>
          <w:rFonts w:ascii="Times New Roman" w:eastAsia="Times New Roman CYR" w:hAnsi="Times New Roman" w:cs="Times New Roman"/>
          <w:color w:val="000000"/>
          <w:lang w:val="uk-UA"/>
        </w:rPr>
        <w:t>За дорученням Мелітопольського міського голови здійснює організаційний супровід підготовки та проведення загальноміських заходів.</w:t>
      </w:r>
    </w:p>
    <w:p w:rsidR="00EA278B" w:rsidRDefault="00EA278B" w:rsidP="00EA278B">
      <w:pPr>
        <w:pStyle w:val="ac"/>
        <w:spacing w:after="0"/>
        <w:ind w:left="0"/>
        <w:jc w:val="both"/>
      </w:pPr>
      <w:r>
        <w:rPr>
          <w:rFonts w:ascii="Times New Roman" w:hAnsi="Times New Roman" w:cs="Times New Roman"/>
        </w:rPr>
        <w:t xml:space="preserve"> </w:t>
      </w:r>
      <w:r>
        <w:rPr>
          <w:rFonts w:ascii="Times New Roman" w:hAnsi="Times New Roman" w:cs="Times New Roman"/>
        </w:rPr>
        <w:tab/>
        <w:t>6) Розглядає матеріали, готує документи для заохочення та нагородження працівників установ, підприємств та закладів міста за поданням відповідних структур та за дорученням Мелітопольського міського голови.</w:t>
      </w:r>
    </w:p>
    <w:p w:rsidR="00EA278B" w:rsidRDefault="00EA278B" w:rsidP="00EA278B">
      <w:pPr>
        <w:ind w:firstLine="709"/>
        <w:jc w:val="both"/>
      </w:pPr>
      <w:r>
        <w:rPr>
          <w:sz w:val="28"/>
          <w:szCs w:val="28"/>
        </w:rPr>
        <w:t>7) За дорученням Мелітопольського міського голови опрацьовує документи, які надходять до виконкому, готує аналітичні, довідкові та інші необхідні матеріали.</w:t>
      </w:r>
    </w:p>
    <w:p w:rsidR="00EA278B" w:rsidRDefault="00EA278B" w:rsidP="00EA278B">
      <w:pPr>
        <w:ind w:firstLine="709"/>
        <w:jc w:val="both"/>
      </w:pPr>
      <w:r>
        <w:rPr>
          <w:sz w:val="28"/>
          <w:szCs w:val="28"/>
        </w:rPr>
        <w:t>8) Забезпечує підготовку проектів рішень Мелітопольської міської ради, виконкому, розпоряджень Мелітопольського міського голови та інших службових документів з питань, віднесених до компетенції Департаменту.</w:t>
      </w:r>
    </w:p>
    <w:p w:rsidR="00EA278B" w:rsidRDefault="00EA278B" w:rsidP="00EA278B">
      <w:pPr>
        <w:ind w:firstLine="709"/>
        <w:jc w:val="both"/>
      </w:pPr>
      <w:r>
        <w:rPr>
          <w:sz w:val="28"/>
          <w:szCs w:val="28"/>
        </w:rPr>
        <w:t>9) Забезпечує підготовку за</w:t>
      </w:r>
      <w:r>
        <w:rPr>
          <w:color w:val="000000"/>
          <w:sz w:val="28"/>
          <w:szCs w:val="28"/>
        </w:rPr>
        <w:t xml:space="preserve"> дорученням Мелітопольського міського голови списків для привітання з нагоди Дня народження, загальнодержавних та професійних свят за підписом Мелітопольського міського голови, організацію відправлення вітальних листівок.</w:t>
      </w:r>
    </w:p>
    <w:p w:rsidR="00EA278B" w:rsidRDefault="00EA278B" w:rsidP="00EA278B">
      <w:pPr>
        <w:ind w:firstLine="709"/>
        <w:jc w:val="both"/>
      </w:pPr>
      <w:r>
        <w:rPr>
          <w:color w:val="000000"/>
          <w:sz w:val="28"/>
          <w:szCs w:val="28"/>
        </w:rPr>
        <w:t>10) За дорученням Мелітопольського міського голови організовує підготовку “привітальної адреси” для вручення керівництвом міста мешканцям міста та колективам установ, організацій та закладів міста з нагоди знаменних подій, професійних свят та ювілеїв.</w:t>
      </w:r>
    </w:p>
    <w:p w:rsidR="00EA278B" w:rsidRDefault="00EA278B" w:rsidP="00EA278B">
      <w:pPr>
        <w:ind w:firstLine="708"/>
        <w:jc w:val="both"/>
      </w:pPr>
      <w:r>
        <w:rPr>
          <w:sz w:val="28"/>
          <w:szCs w:val="28"/>
        </w:rPr>
        <w:t>11) Збирає інформацію про діяльність Мелітопольської міської ради Запорізької області, постійних депутатських комісій міської ради, виконавчих органів ради, готує прес-релізи та повідомлення.</w:t>
      </w:r>
    </w:p>
    <w:p w:rsidR="00EA278B" w:rsidRDefault="00EA278B" w:rsidP="00EA278B">
      <w:pPr>
        <w:ind w:firstLine="708"/>
        <w:jc w:val="both"/>
      </w:pPr>
      <w:r>
        <w:rPr>
          <w:sz w:val="28"/>
          <w:szCs w:val="28"/>
        </w:rPr>
        <w:t xml:space="preserve">12) Своєчасно надає територіальній громаді інформацію про діяльність органів місцевого самоврядування та її посадових осіб, прийняті Мелітопольською міською радою Запорізької області та її виконкомом рішення, </w:t>
      </w:r>
      <w:proofErr w:type="spellStart"/>
      <w:r>
        <w:rPr>
          <w:sz w:val="28"/>
          <w:szCs w:val="28"/>
        </w:rPr>
        <w:t>оперативно</w:t>
      </w:r>
      <w:proofErr w:type="spellEnd"/>
      <w:r>
        <w:rPr>
          <w:sz w:val="28"/>
          <w:szCs w:val="28"/>
        </w:rPr>
        <w:t xml:space="preserve"> готує матеріали інформаційного характеру про події в місті та участь у них міської влади для розміщення  в друкованих ЗМІ, </w:t>
      </w:r>
      <w:proofErr w:type="spellStart"/>
      <w:r>
        <w:rPr>
          <w:sz w:val="28"/>
          <w:szCs w:val="28"/>
        </w:rPr>
        <w:t>теле</w:t>
      </w:r>
      <w:proofErr w:type="spellEnd"/>
      <w:r>
        <w:rPr>
          <w:sz w:val="28"/>
          <w:szCs w:val="28"/>
        </w:rPr>
        <w:t xml:space="preserve">- і радіокомпаніях  міста. </w:t>
      </w:r>
    </w:p>
    <w:p w:rsidR="00EA278B" w:rsidRDefault="00EA278B" w:rsidP="00EA278B">
      <w:pPr>
        <w:ind w:firstLine="708"/>
        <w:jc w:val="both"/>
      </w:pPr>
      <w:r>
        <w:rPr>
          <w:sz w:val="28"/>
          <w:szCs w:val="28"/>
        </w:rPr>
        <w:t>13) Сприяє проведенню прес-конференцій, брифінгів, інтерв'ю посадових осіб Мелітопольської міської ради Запорізької області та її виконкому.</w:t>
      </w:r>
    </w:p>
    <w:p w:rsidR="00EA278B" w:rsidRDefault="00EA278B" w:rsidP="00EA278B">
      <w:pPr>
        <w:ind w:firstLine="708"/>
        <w:jc w:val="both"/>
      </w:pPr>
      <w:r>
        <w:rPr>
          <w:sz w:val="28"/>
          <w:szCs w:val="28"/>
        </w:rPr>
        <w:t xml:space="preserve">14) Готує матеріали до виступів, у пресі, </w:t>
      </w:r>
      <w:proofErr w:type="spellStart"/>
      <w:r>
        <w:rPr>
          <w:sz w:val="28"/>
          <w:szCs w:val="28"/>
        </w:rPr>
        <w:t>теле</w:t>
      </w:r>
      <w:proofErr w:type="spellEnd"/>
      <w:r>
        <w:rPr>
          <w:sz w:val="28"/>
          <w:szCs w:val="28"/>
        </w:rPr>
        <w:t>- і радіопередачах Мелітопольського міського голови.</w:t>
      </w:r>
    </w:p>
    <w:p w:rsidR="00EA278B" w:rsidRDefault="00EA278B" w:rsidP="00EA278B">
      <w:pPr>
        <w:ind w:firstLine="708"/>
        <w:jc w:val="both"/>
      </w:pPr>
      <w:r>
        <w:rPr>
          <w:sz w:val="28"/>
          <w:szCs w:val="28"/>
        </w:rPr>
        <w:t>15)  Розміщує та постійно оновлює на офіційному сайті Мелітопольської міської ради Запорізької області інформаційні матеріали про діяльність виконавчих органів Мелітопольської міської ради Запорізької області, систематично та своєчасно інформує міську громаду про прийняті рішення, хід їхнього виконання.</w:t>
      </w:r>
    </w:p>
    <w:p w:rsidR="00EA278B" w:rsidRDefault="00EA278B" w:rsidP="00EA278B">
      <w:pPr>
        <w:ind w:firstLine="708"/>
        <w:jc w:val="both"/>
      </w:pPr>
      <w:r>
        <w:rPr>
          <w:sz w:val="28"/>
          <w:szCs w:val="28"/>
        </w:rPr>
        <w:t xml:space="preserve">16) Аналізує публікації друкованих ЗМІ, новини </w:t>
      </w:r>
      <w:proofErr w:type="spellStart"/>
      <w:r>
        <w:rPr>
          <w:sz w:val="28"/>
          <w:szCs w:val="28"/>
        </w:rPr>
        <w:t>теле</w:t>
      </w:r>
      <w:proofErr w:type="spellEnd"/>
      <w:r>
        <w:rPr>
          <w:sz w:val="28"/>
          <w:szCs w:val="28"/>
        </w:rPr>
        <w:t>- і радіомовлення, електронних сайтів щодо подій у місті, узагальнює їх та готує відповідні інформаційні матеріали.</w:t>
      </w:r>
    </w:p>
    <w:p w:rsidR="00EA278B" w:rsidRDefault="00EA278B" w:rsidP="00EA278B">
      <w:pPr>
        <w:ind w:firstLine="708"/>
        <w:jc w:val="both"/>
      </w:pPr>
      <w:r>
        <w:rPr>
          <w:sz w:val="28"/>
          <w:szCs w:val="28"/>
        </w:rPr>
        <w:t xml:space="preserve">17) </w:t>
      </w:r>
      <w:proofErr w:type="spellStart"/>
      <w:r>
        <w:rPr>
          <w:sz w:val="28"/>
          <w:szCs w:val="28"/>
        </w:rPr>
        <w:t>Оперативно</w:t>
      </w:r>
      <w:proofErr w:type="spellEnd"/>
      <w:r>
        <w:rPr>
          <w:sz w:val="28"/>
          <w:szCs w:val="28"/>
        </w:rPr>
        <w:t xml:space="preserve"> інформує Мелітопольського міського голову у вигляді інформаційних повідомлень і довідок про суспільно-політичну ситуацію та найважливіші події в місті. </w:t>
      </w:r>
    </w:p>
    <w:p w:rsidR="00EA278B" w:rsidRDefault="00EA278B" w:rsidP="00EA278B">
      <w:pPr>
        <w:ind w:firstLine="708"/>
        <w:jc w:val="both"/>
      </w:pPr>
      <w:r>
        <w:rPr>
          <w:sz w:val="28"/>
          <w:szCs w:val="28"/>
        </w:rPr>
        <w:t xml:space="preserve">18) Одержує, аналізує та узагальнює інформацію довідково-аналітичного характеру від структурних підрозділів виконкому та Мелітопольської міської ради Запорізької області. </w:t>
      </w:r>
    </w:p>
    <w:p w:rsidR="00EA278B" w:rsidRDefault="00EA278B" w:rsidP="00EA278B">
      <w:pPr>
        <w:ind w:firstLine="708"/>
        <w:jc w:val="both"/>
      </w:pPr>
      <w:r>
        <w:rPr>
          <w:sz w:val="28"/>
          <w:szCs w:val="28"/>
        </w:rPr>
        <w:t xml:space="preserve">19) Щотижнево збирає, обробляє та аналізує інформацію про основні політичні та соціально-економічні процеси, які відбуваються в місті, здійснює оцінку та прогнозування щодо тенденцій їхнього розвитку. </w:t>
      </w:r>
    </w:p>
    <w:p w:rsidR="00EA278B" w:rsidRDefault="00EA278B" w:rsidP="00EA278B">
      <w:pPr>
        <w:ind w:firstLine="708"/>
        <w:jc w:val="both"/>
      </w:pPr>
      <w:r>
        <w:rPr>
          <w:sz w:val="28"/>
          <w:szCs w:val="28"/>
        </w:rPr>
        <w:t>20) Широко і всебічно інформує населення міста через ЗМІ про життя, здобутки, проблеми міської громади та шляхи їх вирішення.</w:t>
      </w:r>
    </w:p>
    <w:p w:rsidR="00EA278B" w:rsidRDefault="00EA278B" w:rsidP="00EA278B">
      <w:pPr>
        <w:ind w:firstLine="708"/>
        <w:jc w:val="both"/>
      </w:pPr>
      <w:r>
        <w:rPr>
          <w:sz w:val="28"/>
          <w:szCs w:val="28"/>
        </w:rPr>
        <w:t>21) Взаємодіє з структурними підрозділами Мелітопольської міської ради Запорізької області  та її виконкому, іншими підприємствами, установами  Мелітопольської міської ради Запорізької області, політичними партіями, громадськими та релігійними організаціями, об’єднаннями громадян при вирішенні питань, що належать до компетенції Департаменту.</w:t>
      </w:r>
    </w:p>
    <w:p w:rsidR="00EA278B" w:rsidRDefault="00EA278B" w:rsidP="00EA278B">
      <w:pPr>
        <w:ind w:firstLine="708"/>
        <w:jc w:val="both"/>
      </w:pPr>
      <w:r>
        <w:rPr>
          <w:sz w:val="28"/>
          <w:szCs w:val="28"/>
        </w:rPr>
        <w:t xml:space="preserve">22) Узгоджує поліграфічну продукцію з присутністю Мелітопольського міського голови, біл-борди, сіті-лайти, афіші тощо від виконавчого комітету Мелітопольської міської ради та її структурних підрозділів. </w:t>
      </w:r>
    </w:p>
    <w:p w:rsidR="00EA278B" w:rsidRDefault="00EA278B" w:rsidP="00EA278B">
      <w:pPr>
        <w:pStyle w:val="ab"/>
        <w:ind w:firstLine="708"/>
        <w:jc w:val="both"/>
      </w:pPr>
      <w:r>
        <w:rPr>
          <w:rFonts w:ascii="Times New Roman" w:hAnsi="Times New Roman" w:cs="Times New Roman"/>
          <w:lang w:val="uk-UA" w:eastAsia="ru-RU"/>
        </w:rPr>
        <w:t xml:space="preserve">23) Організовує підготовку та проведення робочих поїздок в регіони країни, а також інші внутрішньодержавні та міжнародні заходи за участю Мелітопольського міського голови із залученням інших структурних підрозділів виконкому Мелітопольської міської ради Запорізької області.  </w:t>
      </w:r>
    </w:p>
    <w:p w:rsidR="00EA278B" w:rsidRDefault="00EA278B" w:rsidP="00EA278B">
      <w:pPr>
        <w:pStyle w:val="ab"/>
        <w:rPr>
          <w:rFonts w:ascii="Times New Roman" w:hAnsi="Times New Roman" w:cs="Times New Roman"/>
          <w:b/>
          <w:bCs/>
          <w:i/>
          <w:iCs/>
          <w:lang w:val="uk-UA"/>
        </w:rPr>
      </w:pPr>
    </w:p>
    <w:p w:rsidR="00EA278B" w:rsidRDefault="00EA278B" w:rsidP="00EA278B">
      <w:pPr>
        <w:pStyle w:val="ab"/>
        <w:jc w:val="center"/>
      </w:pPr>
      <w:r>
        <w:rPr>
          <w:rFonts w:ascii="Times New Roman" w:hAnsi="Times New Roman" w:cs="Times New Roman"/>
          <w:b/>
          <w:bCs/>
          <w:iCs/>
          <w:lang w:val="uk-UA"/>
        </w:rPr>
        <w:t>4. Права Департаменту</w:t>
      </w:r>
    </w:p>
    <w:p w:rsidR="00EA278B" w:rsidRDefault="00EA278B" w:rsidP="00EA278B">
      <w:pPr>
        <w:pStyle w:val="ab"/>
        <w:jc w:val="center"/>
        <w:rPr>
          <w:rFonts w:ascii="Times New Roman" w:hAnsi="Times New Roman" w:cs="Times New Roman"/>
          <w:b/>
          <w:bCs/>
          <w:i/>
          <w:iCs/>
          <w:lang w:val="uk-UA"/>
        </w:rPr>
      </w:pPr>
    </w:p>
    <w:p w:rsidR="00EA278B" w:rsidRDefault="00EA278B" w:rsidP="00EA278B">
      <w:pPr>
        <w:pStyle w:val="ab"/>
        <w:ind w:firstLine="709"/>
        <w:jc w:val="both"/>
      </w:pPr>
      <w:r>
        <w:rPr>
          <w:rFonts w:ascii="Times New Roman" w:hAnsi="Times New Roman" w:cs="Times New Roman"/>
          <w:lang w:val="uk-UA"/>
        </w:rPr>
        <w:t>1) Брати участь у засіданнях виконкому, нарадах, що проводяться в структурних підрозділах Мелітопольської міської ради Запорізької області та її виконкому, заходах виконкому, вносити пропозиції щодо покращення їх підготовки.</w:t>
      </w:r>
    </w:p>
    <w:p w:rsidR="00EA278B" w:rsidRDefault="00EA278B" w:rsidP="00EA278B">
      <w:pPr>
        <w:pStyle w:val="ab"/>
        <w:ind w:firstLine="708"/>
        <w:jc w:val="both"/>
      </w:pPr>
      <w:r>
        <w:rPr>
          <w:rFonts w:ascii="Times New Roman" w:hAnsi="Times New Roman" w:cs="Times New Roman"/>
          <w:lang w:val="uk-UA"/>
        </w:rPr>
        <w:t xml:space="preserve">2) Залучати спеціалістів </w:t>
      </w:r>
      <w:r>
        <w:rPr>
          <w:rStyle w:val="a5"/>
          <w:rFonts w:ascii="Times New Roman" w:hAnsi="Times New Roman" w:cs="Times New Roman"/>
          <w:color w:val="000000"/>
          <w:lang w:val="uk-UA"/>
        </w:rPr>
        <w:t>структурних підрозділів Мелітопольської міської ради Запорізької області та виконкому</w:t>
      </w:r>
      <w:r>
        <w:rPr>
          <w:rFonts w:ascii="Times New Roman" w:hAnsi="Times New Roman" w:cs="Times New Roman"/>
          <w:lang w:val="uk-UA"/>
        </w:rPr>
        <w:t>, підприємств, організацій та установ, об'єднань громадян для вирішення завдань Департаменту, вивчення і розгляду питань, що належать до його компетенції.</w:t>
      </w:r>
    </w:p>
    <w:p w:rsidR="00EA278B" w:rsidRDefault="00EA278B" w:rsidP="00EA278B">
      <w:pPr>
        <w:pStyle w:val="ab"/>
        <w:ind w:firstLine="708"/>
        <w:jc w:val="both"/>
      </w:pPr>
      <w:r>
        <w:rPr>
          <w:rFonts w:ascii="Times New Roman" w:hAnsi="Times New Roman" w:cs="Times New Roman"/>
          <w:lang w:val="uk-UA"/>
        </w:rPr>
        <w:t xml:space="preserve">3) Запитувати та одержувати в стислі терміни необхідну інформацію, відповідні документи від </w:t>
      </w:r>
      <w:r>
        <w:rPr>
          <w:rStyle w:val="a5"/>
          <w:rFonts w:ascii="Times New Roman" w:hAnsi="Times New Roman" w:cs="Times New Roman"/>
          <w:color w:val="000000"/>
          <w:lang w:val="uk-UA"/>
        </w:rPr>
        <w:t>структурних підрозділів Мелітопольської міської ради Запорізької області та виконкому</w:t>
      </w:r>
      <w:r>
        <w:rPr>
          <w:rFonts w:ascii="Times New Roman" w:hAnsi="Times New Roman" w:cs="Times New Roman"/>
          <w:lang w:val="uk-UA"/>
        </w:rPr>
        <w:t>, необхідні для підготовки узагальненої інформації для Мелітопольського міського голови.</w:t>
      </w:r>
    </w:p>
    <w:p w:rsidR="00EA278B" w:rsidRDefault="00EA278B" w:rsidP="00EA278B">
      <w:pPr>
        <w:pStyle w:val="ab"/>
        <w:ind w:firstLine="708"/>
        <w:jc w:val="both"/>
      </w:pPr>
      <w:r>
        <w:rPr>
          <w:rFonts w:ascii="Times New Roman" w:hAnsi="Times New Roman" w:cs="Times New Roman"/>
          <w:lang w:val="uk-UA"/>
        </w:rPr>
        <w:t xml:space="preserve">4) Одержувати у встановленому порядку від структурних підрозділів </w:t>
      </w:r>
      <w:r>
        <w:rPr>
          <w:rStyle w:val="a5"/>
          <w:rFonts w:ascii="Times New Roman" w:hAnsi="Times New Roman" w:cs="Times New Roman"/>
          <w:color w:val="000000"/>
          <w:lang w:val="uk-UA"/>
        </w:rPr>
        <w:t xml:space="preserve"> Мелітопольської міської ради Запорізької області та виконкому</w:t>
      </w:r>
      <w:r>
        <w:rPr>
          <w:rFonts w:ascii="Times New Roman" w:hAnsi="Times New Roman" w:cs="Times New Roman"/>
          <w:lang w:val="uk-UA"/>
        </w:rPr>
        <w:t>, органів самоорганізації населення, підприємств, організацій та установ інформацію, документи та інші матеріали, а від виконавчих органів державної влади - статистичні дані, необхідні для виконання покладених на нього завдань.</w:t>
      </w:r>
    </w:p>
    <w:p w:rsidR="00EA278B" w:rsidRDefault="00EA278B" w:rsidP="00EA278B">
      <w:pPr>
        <w:pStyle w:val="ab"/>
        <w:ind w:firstLine="708"/>
        <w:jc w:val="both"/>
      </w:pPr>
      <w:r>
        <w:rPr>
          <w:rFonts w:ascii="Times New Roman" w:hAnsi="Times New Roman" w:cs="Times New Roman"/>
          <w:lang w:val="uk-UA"/>
        </w:rPr>
        <w:t xml:space="preserve">5) Вносити на розгляд Мелітопольському міському голові проекти розпоряджень, заходів, доповідні записки та інформацію з питань, що належать до компетенції Департаменту. Вносити на розгляд проекти рішень виконкому та сесії Мелітопольської міської ради Запорізької області. </w:t>
      </w:r>
    </w:p>
    <w:p w:rsidR="00EA278B" w:rsidRDefault="00EA278B" w:rsidP="00EA278B">
      <w:pPr>
        <w:pStyle w:val="ab"/>
        <w:ind w:firstLine="708"/>
        <w:jc w:val="both"/>
      </w:pPr>
      <w:r>
        <w:rPr>
          <w:rFonts w:ascii="Times New Roman" w:hAnsi="Times New Roman" w:cs="Times New Roman"/>
          <w:lang w:val="uk-UA"/>
        </w:rPr>
        <w:t>6) Використовувати систему зв’язку і комунікації, що існують у виконкомі.</w:t>
      </w:r>
    </w:p>
    <w:p w:rsidR="00EA278B" w:rsidRDefault="00EA278B" w:rsidP="00EA278B">
      <w:pPr>
        <w:pStyle w:val="ab"/>
        <w:ind w:firstLine="708"/>
        <w:jc w:val="both"/>
      </w:pPr>
      <w:r>
        <w:rPr>
          <w:rFonts w:ascii="Times New Roman" w:hAnsi="Times New Roman" w:cs="Times New Roman"/>
          <w:lang w:val="uk-UA"/>
        </w:rPr>
        <w:t>7) За дорученням Мелітопольського міського голови перевіряти і контролювати дотримання правил внутрішнього трудового розпорядку, вимог чинного законодавства про працю та службу в органах місцевого самоврядування у структурних підрозділах Мелітопольської міської ради та її виконкому.</w:t>
      </w:r>
    </w:p>
    <w:p w:rsidR="00EA278B" w:rsidRDefault="00EA278B" w:rsidP="00EA278B">
      <w:pPr>
        <w:pStyle w:val="ab"/>
        <w:ind w:firstLine="708"/>
        <w:jc w:val="both"/>
      </w:pPr>
      <w:r>
        <w:rPr>
          <w:rFonts w:ascii="Times New Roman" w:hAnsi="Times New Roman" w:cs="Times New Roman"/>
          <w:lang w:val="uk-UA"/>
        </w:rPr>
        <w:t>8) Працівники Департаменту за дорученням керівництва виконкому беруть участь у нарадах, колегіях, засіданнях, семінарах та інших заходах.</w:t>
      </w:r>
    </w:p>
    <w:p w:rsidR="00EA278B" w:rsidRDefault="00EA278B" w:rsidP="00EA278B">
      <w:pPr>
        <w:pStyle w:val="ab"/>
        <w:ind w:firstLine="708"/>
        <w:jc w:val="both"/>
      </w:pPr>
      <w:r>
        <w:rPr>
          <w:rFonts w:ascii="Times New Roman" w:hAnsi="Times New Roman" w:cs="Times New Roman"/>
          <w:lang w:val="uk-UA"/>
        </w:rPr>
        <w:t>9) Департамент може мати інші права, встановлені для нього виконкомом, Мелітопольським міським головою для виконання покладених на нього завдань.</w:t>
      </w:r>
    </w:p>
    <w:p w:rsidR="00EA278B" w:rsidRDefault="00EA278B" w:rsidP="00EA278B">
      <w:pPr>
        <w:jc w:val="center"/>
        <w:rPr>
          <w:b/>
          <w:bCs/>
          <w:sz w:val="28"/>
          <w:szCs w:val="28"/>
        </w:rPr>
      </w:pPr>
    </w:p>
    <w:p w:rsidR="00EA278B" w:rsidRDefault="00EA278B" w:rsidP="00EA278B">
      <w:pPr>
        <w:jc w:val="center"/>
      </w:pPr>
      <w:r>
        <w:rPr>
          <w:b/>
          <w:bCs/>
          <w:sz w:val="28"/>
          <w:szCs w:val="28"/>
        </w:rPr>
        <w:t>5.</w:t>
      </w:r>
      <w:r>
        <w:rPr>
          <w:b/>
          <w:bCs/>
          <w:sz w:val="28"/>
          <w:szCs w:val="28"/>
          <w:lang w:val="en-US"/>
        </w:rPr>
        <w:t> </w:t>
      </w:r>
      <w:r>
        <w:rPr>
          <w:b/>
          <w:bCs/>
          <w:sz w:val="28"/>
          <w:szCs w:val="28"/>
        </w:rPr>
        <w:t>Відповідальність Департаменту</w:t>
      </w:r>
    </w:p>
    <w:p w:rsidR="00EA278B" w:rsidRDefault="00EA278B" w:rsidP="00EA278B">
      <w:pPr>
        <w:jc w:val="center"/>
        <w:rPr>
          <w:b/>
          <w:bCs/>
          <w:sz w:val="28"/>
          <w:szCs w:val="28"/>
        </w:rPr>
      </w:pPr>
    </w:p>
    <w:p w:rsidR="00EA278B" w:rsidRDefault="00EA278B" w:rsidP="00EA278B">
      <w:pPr>
        <w:jc w:val="both"/>
      </w:pPr>
      <w:r>
        <w:rPr>
          <w:sz w:val="28"/>
          <w:szCs w:val="28"/>
        </w:rPr>
        <w:tab/>
        <w:t>Працівники Департаменту несуть  відповідальність за несвоєчасне та неналежне виконання функцій, покладених на Департамент, у межах і порядку, визначених чинним законодавством України, цим Положенням та посадовими інструкціями.</w:t>
      </w:r>
    </w:p>
    <w:p w:rsidR="00EA278B" w:rsidRDefault="00EA278B" w:rsidP="00EA278B">
      <w:pPr>
        <w:jc w:val="center"/>
      </w:pPr>
    </w:p>
    <w:p w:rsidR="00EA278B" w:rsidRDefault="00EA278B" w:rsidP="00EA278B">
      <w:pPr>
        <w:jc w:val="center"/>
      </w:pPr>
      <w:r>
        <w:rPr>
          <w:b/>
          <w:sz w:val="28"/>
          <w:szCs w:val="28"/>
        </w:rPr>
        <w:t>6. Заключні положення</w:t>
      </w:r>
    </w:p>
    <w:p w:rsidR="00EA278B" w:rsidRDefault="00EA278B" w:rsidP="00EA278B">
      <w:pPr>
        <w:jc w:val="center"/>
        <w:rPr>
          <w:sz w:val="28"/>
          <w:szCs w:val="28"/>
        </w:rPr>
      </w:pPr>
    </w:p>
    <w:p w:rsidR="00EA278B" w:rsidRDefault="00EA278B" w:rsidP="00EA278B">
      <w:pPr>
        <w:ind w:firstLine="737"/>
        <w:jc w:val="both"/>
      </w:pPr>
      <w:r>
        <w:rPr>
          <w:sz w:val="28"/>
          <w:szCs w:val="28"/>
        </w:rPr>
        <w:t>Зміни та доповнення до Положення можуть бути внесені за ініціативою Мелітопольського міського голови, директора Департаменту, а також з метою приведення Положення відповідно до чинного законодавства.</w:t>
      </w:r>
    </w:p>
    <w:p w:rsidR="00EA278B" w:rsidRDefault="00EA278B" w:rsidP="00EA278B">
      <w:pPr>
        <w:pStyle w:val="ab"/>
        <w:ind w:firstLine="708"/>
        <w:jc w:val="both"/>
        <w:rPr>
          <w:rFonts w:ascii="Times New Roman" w:hAnsi="Times New Roman" w:cs="Times New Roman"/>
          <w:lang w:val="uk-UA"/>
        </w:rPr>
      </w:pPr>
    </w:p>
    <w:p w:rsidR="00EA278B" w:rsidRDefault="00EA278B" w:rsidP="00EA278B">
      <w:pPr>
        <w:pStyle w:val="ab"/>
        <w:jc w:val="both"/>
        <w:rPr>
          <w:rFonts w:ascii="Times New Roman" w:hAnsi="Times New Roman" w:cs="Times New Roman"/>
          <w:lang w:val="uk-UA"/>
        </w:rPr>
      </w:pPr>
    </w:p>
    <w:p w:rsidR="00EA278B" w:rsidRDefault="00EA278B" w:rsidP="00EA278B">
      <w:pPr>
        <w:rPr>
          <w:sz w:val="28"/>
          <w:szCs w:val="28"/>
          <w:lang w:eastAsia="uk-UA"/>
        </w:rPr>
      </w:pPr>
    </w:p>
    <w:p w:rsidR="00EA278B" w:rsidRDefault="00EA278B" w:rsidP="00EA278B">
      <w:pPr>
        <w:rPr>
          <w:sz w:val="28"/>
          <w:szCs w:val="28"/>
          <w:lang w:eastAsia="uk-UA"/>
        </w:rPr>
      </w:pPr>
    </w:p>
    <w:p w:rsidR="00EA278B" w:rsidRDefault="00EA278B" w:rsidP="00EA278B">
      <w:pPr>
        <w:pStyle w:val="ad"/>
        <w:pBdr>
          <w:top w:val="none" w:sz="0" w:space="0" w:color="000000"/>
          <w:left w:val="none" w:sz="0" w:space="0" w:color="000000"/>
          <w:bottom w:val="none" w:sz="0" w:space="0" w:color="000000"/>
          <w:right w:val="none" w:sz="0" w:space="0" w:color="000000"/>
        </w:pBdr>
        <w:jc w:val="center"/>
        <w:rPr>
          <w:sz w:val="28"/>
          <w:szCs w:val="28"/>
        </w:rPr>
      </w:pPr>
    </w:p>
    <w:p w:rsidR="00EA278B" w:rsidRDefault="00EA278B" w:rsidP="00EA278B">
      <w:pPr>
        <w:pStyle w:val="ab"/>
        <w:ind w:firstLine="708"/>
        <w:jc w:val="both"/>
        <w:rPr>
          <w:rFonts w:ascii="Times New Roman" w:hAnsi="Times New Roman" w:cs="Times New Roman"/>
          <w:lang w:val="ru-RU" w:eastAsia="uk-UA"/>
        </w:rPr>
      </w:pPr>
    </w:p>
    <w:p w:rsidR="00EA278B" w:rsidRDefault="00EA278B" w:rsidP="00EA278B">
      <w:pPr>
        <w:pStyle w:val="ab"/>
        <w:ind w:firstLine="708"/>
        <w:jc w:val="both"/>
        <w:rPr>
          <w:rFonts w:ascii="Times New Roman" w:hAnsi="Times New Roman" w:cs="Times New Roman"/>
          <w:lang w:val="uk-UA"/>
        </w:rPr>
      </w:pPr>
    </w:p>
    <w:p w:rsidR="00EA278B" w:rsidRDefault="00EA278B" w:rsidP="00EA278B">
      <w:pPr>
        <w:pStyle w:val="ab"/>
        <w:jc w:val="both"/>
      </w:pPr>
      <w:r>
        <w:rPr>
          <w:rFonts w:ascii="Times New Roman" w:hAnsi="Times New Roman" w:cs="Times New Roman"/>
          <w:lang w:val="uk-UA"/>
        </w:rPr>
        <w:t>В.о. керуючого справами виконкому,</w:t>
      </w:r>
    </w:p>
    <w:p w:rsidR="00EA278B" w:rsidRDefault="00EA278B" w:rsidP="00EA278B">
      <w:pPr>
        <w:pStyle w:val="ab"/>
        <w:jc w:val="both"/>
      </w:pPr>
      <w:r>
        <w:rPr>
          <w:rFonts w:ascii="Times New Roman" w:hAnsi="Times New Roman" w:cs="Times New Roman"/>
          <w:lang w:val="uk-UA"/>
        </w:rPr>
        <w:t xml:space="preserve">заступник </w:t>
      </w:r>
      <w:r>
        <w:rPr>
          <w:rFonts w:ascii="Times New Roman" w:hAnsi="Times New Roman" w:cs="Times New Roman"/>
          <w:bCs/>
          <w:lang w:val="uk-UA"/>
        </w:rPr>
        <w:t xml:space="preserve">міського голови </w:t>
      </w:r>
    </w:p>
    <w:p w:rsidR="00EA278B" w:rsidRDefault="00EA278B" w:rsidP="00EA278B">
      <w:pPr>
        <w:pStyle w:val="ab"/>
        <w:jc w:val="both"/>
      </w:pPr>
      <w:r>
        <w:rPr>
          <w:rFonts w:ascii="Times New Roman" w:hAnsi="Times New Roman" w:cs="Times New Roman"/>
          <w:bCs/>
          <w:lang w:val="uk-UA"/>
        </w:rPr>
        <w:t xml:space="preserve">з питань діяльності виконавчих </w:t>
      </w:r>
    </w:p>
    <w:p w:rsidR="00EA278B" w:rsidRDefault="00EA278B" w:rsidP="00EA278B">
      <w:pPr>
        <w:pStyle w:val="ab"/>
        <w:jc w:val="both"/>
      </w:pPr>
      <w:bookmarkStart w:id="0" w:name="__DdeLink__1152_1029480690"/>
      <w:r>
        <w:rPr>
          <w:rFonts w:ascii="Times New Roman" w:hAnsi="Times New Roman" w:cs="Times New Roman"/>
          <w:bCs/>
          <w:lang w:val="uk-UA"/>
        </w:rPr>
        <w:t xml:space="preserve">органів ради </w:t>
      </w:r>
      <w:bookmarkEnd w:id="0"/>
      <w:r>
        <w:rPr>
          <w:rFonts w:ascii="Times New Roman" w:hAnsi="Times New Roman" w:cs="Times New Roman"/>
          <w:bCs/>
          <w:lang w:val="uk-UA"/>
        </w:rPr>
        <w:tab/>
      </w:r>
      <w:r>
        <w:rPr>
          <w:rFonts w:ascii="Times New Roman" w:hAnsi="Times New Roman" w:cs="Times New Roman"/>
          <w:bCs/>
          <w:lang w:val="uk-UA"/>
        </w:rPr>
        <w:tab/>
      </w:r>
      <w:r>
        <w:rPr>
          <w:rFonts w:ascii="Times New Roman" w:hAnsi="Times New Roman" w:cs="Times New Roman"/>
          <w:bCs/>
          <w:lang w:val="uk-UA"/>
        </w:rPr>
        <w:tab/>
      </w:r>
      <w:r>
        <w:rPr>
          <w:rFonts w:ascii="Times New Roman" w:hAnsi="Times New Roman" w:cs="Times New Roman"/>
          <w:bCs/>
          <w:lang w:val="uk-UA"/>
        </w:rPr>
        <w:tab/>
      </w:r>
      <w:r>
        <w:rPr>
          <w:rFonts w:ascii="Times New Roman" w:hAnsi="Times New Roman" w:cs="Times New Roman"/>
          <w:bCs/>
          <w:lang w:val="uk-UA"/>
        </w:rPr>
        <w:tab/>
      </w:r>
      <w:r>
        <w:rPr>
          <w:rFonts w:ascii="Times New Roman" w:hAnsi="Times New Roman" w:cs="Times New Roman"/>
          <w:bCs/>
          <w:lang w:val="uk-UA"/>
        </w:rPr>
        <w:tab/>
        <w:t xml:space="preserve">      </w:t>
      </w:r>
      <w:r>
        <w:rPr>
          <w:rFonts w:ascii="Times New Roman" w:hAnsi="Times New Roman" w:cs="Times New Roman"/>
          <w:bCs/>
          <w:lang w:val="uk-UA"/>
        </w:rPr>
        <w:tab/>
      </w:r>
      <w:r>
        <w:rPr>
          <w:rFonts w:ascii="Times New Roman" w:hAnsi="Times New Roman" w:cs="Times New Roman"/>
          <w:bCs/>
          <w:lang w:val="uk-UA"/>
        </w:rPr>
        <w:tab/>
      </w:r>
      <w:r>
        <w:rPr>
          <w:rFonts w:ascii="Times New Roman" w:hAnsi="Times New Roman" w:cs="Times New Roman"/>
          <w:bCs/>
          <w:lang w:val="uk-UA"/>
        </w:rPr>
        <w:tab/>
        <w:t>І.ФЕДОРОВ</w:t>
      </w:r>
    </w:p>
    <w:p w:rsidR="00EA278B" w:rsidRDefault="00EA278B" w:rsidP="00EA278B">
      <w:pPr>
        <w:pStyle w:val="ab"/>
        <w:jc w:val="both"/>
        <w:rPr>
          <w:rFonts w:ascii="Times New Roman" w:hAnsi="Times New Roman" w:cs="Times New Roman"/>
          <w:lang w:val="uk-UA"/>
        </w:rPr>
      </w:pPr>
    </w:p>
    <w:p w:rsidR="00EA278B" w:rsidRDefault="00EA278B" w:rsidP="00EA278B">
      <w:pPr>
        <w:pStyle w:val="ab"/>
        <w:jc w:val="both"/>
        <w:rPr>
          <w:rFonts w:ascii="Times New Roman" w:hAnsi="Times New Roman" w:cs="Times New Roman"/>
          <w:lang w:val="uk-UA"/>
        </w:rPr>
      </w:pPr>
    </w:p>
    <w:p w:rsidR="00AD3EC5" w:rsidRDefault="00EA278B" w:rsidP="00EA278B">
      <w:pPr>
        <w:pStyle w:val="ab"/>
        <w:jc w:val="both"/>
      </w:pPr>
      <w:r>
        <w:rPr>
          <w:rFonts w:ascii="Times New Roman" w:hAnsi="Times New Roman" w:cs="Times New Roman"/>
          <w:lang w:val="uk-UA"/>
        </w:rPr>
        <w:t xml:space="preserve">   </w:t>
      </w:r>
      <w:bookmarkStart w:id="1" w:name="_GoBack"/>
      <w:bookmarkEnd w:id="1"/>
    </w:p>
    <w:sectPr w:rsidR="00AD3EC5">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1"/>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51CD6"/>
    <w:multiLevelType w:val="multilevel"/>
    <w:tmpl w:val="01C894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781196D"/>
    <w:multiLevelType w:val="multilevel"/>
    <w:tmpl w:val="3C0862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compat>
    <w:compatSetting w:name="compatibilityMode" w:uri="http://schemas.microsoft.com/office/word" w:val="12"/>
  </w:compat>
  <w:rsids>
    <w:rsidRoot w:val="00395ED3"/>
    <w:rsid w:val="00395ED3"/>
    <w:rsid w:val="00AD3EC5"/>
    <w:rsid w:val="00D96514"/>
    <w:rsid w:val="00E8782D"/>
    <w:rsid w:val="00EA27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0E03"/>
  <w15:docId w15:val="{70D2EE35-AB46-494F-994E-7D2FB9D3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 w:val="24"/>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sz w:val="32"/>
      <w:lang w:bidi="ar-SA"/>
    </w:rPr>
  </w:style>
  <w:style w:type="paragraph" w:styleId="1">
    <w:name w:val="heading 1"/>
    <w:basedOn w:val="a"/>
    <w:next w:val="a"/>
    <w:qFormat/>
    <w:pPr>
      <w:keepNext/>
      <w:jc w:val="center"/>
      <w:outlineLvl w:val="0"/>
    </w:pPr>
    <w:rPr>
      <w:b/>
      <w:sz w:val="40"/>
      <w:szCs w:val="20"/>
    </w:rPr>
  </w:style>
  <w:style w:type="paragraph" w:styleId="2">
    <w:name w:val="heading 2"/>
    <w:basedOn w:val="a"/>
    <w:next w:val="a"/>
    <w:qFormat/>
    <w:pPr>
      <w:keepNext/>
      <w:jc w:val="center"/>
      <w:outlineLvl w:val="1"/>
    </w:pPr>
    <w:rPr>
      <w:b/>
      <w:bCs/>
      <w:sz w:val="28"/>
    </w:rPr>
  </w:style>
  <w:style w:type="paragraph" w:styleId="3">
    <w:name w:val="heading 3"/>
    <w:basedOn w:val="a"/>
    <w:next w:val="a0"/>
    <w:qFormat/>
    <w:pPr>
      <w:spacing w:before="140" w:after="120"/>
      <w:outlineLvl w:val="2"/>
    </w:pPr>
    <w:rPr>
      <w:b/>
      <w:bCs/>
      <w:color w:val="808080"/>
      <w:sz w:val="28"/>
      <w:szCs w:val="28"/>
    </w:rPr>
  </w:style>
  <w:style w:type="paragraph" w:styleId="5">
    <w:name w:val="heading 5"/>
    <w:basedOn w:val="a"/>
    <w:next w:val="a"/>
    <w:qFormat/>
    <w:pPr>
      <w:keepNext/>
      <w:jc w:val="center"/>
      <w:outlineLvl w:val="4"/>
    </w:pPr>
    <w:rPr>
      <w:b/>
      <w:szCs w:val="20"/>
    </w:rPr>
  </w:style>
  <w:style w:type="paragraph" w:styleId="6">
    <w:name w:val="heading 6"/>
    <w:basedOn w:val="a"/>
    <w:next w:val="a"/>
    <w:qFormat/>
    <w:pPr>
      <w:keepNext/>
      <w:outlineLvl w:val="5"/>
    </w:pPr>
    <w:rPr>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Pr>
      <w:color w:val="0000FF"/>
      <w:u w:val="single"/>
    </w:rPr>
  </w:style>
  <w:style w:type="character" w:customStyle="1" w:styleId="a4">
    <w:name w:val="Посещённая гиперссылка"/>
    <w:rPr>
      <w:color w:val="800080"/>
      <w:u w:val="single"/>
    </w:rPr>
  </w:style>
  <w:style w:type="character" w:customStyle="1" w:styleId="a5">
    <w:name w:val="Основной текст Знак"/>
    <w:qFormat/>
    <w:rPr>
      <w:rFonts w:ascii="Times New Roman CYR" w:hAnsi="Times New Roman CYR" w:cs="Times New Roman CYR"/>
      <w:lang w:val="ru-RU" w:eastAsia="zh-CN" w:bidi="ar-SA"/>
    </w:rPr>
  </w:style>
  <w:style w:type="character" w:customStyle="1" w:styleId="10">
    <w:name w:val="Заголовок №1_"/>
    <w:qFormat/>
    <w:rPr>
      <w:b/>
      <w:bCs/>
      <w:sz w:val="32"/>
      <w:szCs w:val="32"/>
      <w:lang w:bidi="ar-SA"/>
    </w:rPr>
  </w:style>
  <w:style w:type="character" w:customStyle="1" w:styleId="a6">
    <w:name w:val="Основной текст с отступом Знак"/>
    <w:qFormat/>
    <w:rPr>
      <w:rFonts w:ascii="Times New Roman CYR" w:hAnsi="Times New Roman CYR" w:cs="Times New Roman CYR"/>
      <w:sz w:val="28"/>
      <w:szCs w:val="28"/>
      <w:lang w:eastAsia="zh-CN"/>
    </w:rPr>
  </w:style>
  <w:style w:type="paragraph" w:styleId="a7">
    <w:name w:val="Title"/>
    <w:basedOn w:val="a"/>
    <w:next w:val="a0"/>
    <w:qFormat/>
    <w:pPr>
      <w:jc w:val="center"/>
    </w:pPr>
    <w:rPr>
      <w:b/>
      <w:bCs/>
      <w:sz w:val="56"/>
      <w:szCs w:val="56"/>
    </w:rPr>
  </w:style>
  <w:style w:type="paragraph" w:styleId="a0">
    <w:name w:val="Body Text"/>
    <w:basedOn w:val="a"/>
    <w:rPr>
      <w:spacing w:val="-20"/>
      <w:sz w:val="28"/>
    </w:rPr>
  </w:style>
  <w:style w:type="paragraph" w:styleId="a8">
    <w:name w:val="List"/>
    <w:basedOn w:val="a0"/>
    <w:rPr>
      <w:rFonts w:cs="FreeSans"/>
    </w:rPr>
  </w:style>
  <w:style w:type="paragraph" w:styleId="a9">
    <w:name w:val="caption"/>
    <w:basedOn w:val="a"/>
    <w:next w:val="a"/>
    <w:qFormat/>
    <w:pPr>
      <w:spacing w:before="240" w:after="60"/>
      <w:jc w:val="center"/>
    </w:pPr>
    <w:rPr>
      <w:rFonts w:ascii="Cambria" w:hAnsi="Cambria" w:cs="Cambria"/>
      <w:b/>
      <w:bCs/>
      <w:szCs w:val="32"/>
    </w:rPr>
  </w:style>
  <w:style w:type="paragraph" w:styleId="aa">
    <w:name w:val="index heading"/>
    <w:basedOn w:val="a"/>
    <w:qFormat/>
    <w:pPr>
      <w:suppressLineNumbers/>
    </w:pPr>
    <w:rPr>
      <w:rFonts w:cs="FreeSans"/>
    </w:rPr>
  </w:style>
  <w:style w:type="paragraph" w:customStyle="1" w:styleId="ab">
    <w:name w:val="Нормальный"/>
    <w:qFormat/>
    <w:pPr>
      <w:suppressAutoHyphens/>
    </w:pPr>
    <w:rPr>
      <w:rFonts w:ascii="Times New Roman CYR" w:eastAsia="Times New Roman" w:hAnsi="Times New Roman CYR" w:cs="Times New Roman CYR"/>
      <w:sz w:val="28"/>
      <w:szCs w:val="28"/>
      <w:lang w:val="hr-HR" w:bidi="ar-SA"/>
    </w:rPr>
  </w:style>
  <w:style w:type="paragraph" w:styleId="ac">
    <w:name w:val="Body Text Indent"/>
    <w:basedOn w:val="a"/>
    <w:pPr>
      <w:spacing w:after="120"/>
      <w:ind w:left="283"/>
    </w:pPr>
    <w:rPr>
      <w:rFonts w:ascii="Times New Roman CYR" w:hAnsi="Times New Roman CYR" w:cs="Times New Roman CYR"/>
      <w:sz w:val="28"/>
      <w:szCs w:val="28"/>
    </w:rPr>
  </w:style>
  <w:style w:type="paragraph" w:customStyle="1" w:styleId="31">
    <w:name w:val="Основной текст с отступом 31"/>
    <w:basedOn w:val="a"/>
    <w:qFormat/>
    <w:pPr>
      <w:spacing w:after="120"/>
      <w:ind w:left="283"/>
    </w:pPr>
    <w:rPr>
      <w:rFonts w:ascii="Times New Roman CYR" w:hAnsi="Times New Roman CYR" w:cs="Times New Roman CYR"/>
      <w:sz w:val="16"/>
      <w:szCs w:val="16"/>
    </w:rPr>
  </w:style>
  <w:style w:type="paragraph" w:styleId="ad">
    <w:name w:val="header"/>
    <w:basedOn w:val="a"/>
    <w:link w:val="ae"/>
    <w:pPr>
      <w:tabs>
        <w:tab w:val="center" w:pos="4153"/>
        <w:tab w:val="right" w:pos="8306"/>
      </w:tabs>
    </w:pPr>
    <w:rPr>
      <w:sz w:val="20"/>
      <w:szCs w:val="20"/>
      <w:lang w:val="ru-RU" w:eastAsia="uk-UA"/>
    </w:rPr>
  </w:style>
  <w:style w:type="paragraph" w:styleId="af">
    <w:name w:val="Block Text"/>
    <w:basedOn w:val="a"/>
    <w:qFormat/>
    <w:pPr>
      <w:spacing w:after="283"/>
      <w:ind w:left="567" w:right="567"/>
    </w:pPr>
  </w:style>
  <w:style w:type="paragraph" w:styleId="af0">
    <w:name w:val="Subtitle"/>
    <w:basedOn w:val="a"/>
    <w:next w:val="a0"/>
    <w:qFormat/>
    <w:pPr>
      <w:spacing w:before="60" w:after="120"/>
      <w:jc w:val="center"/>
    </w:pPr>
    <w:rPr>
      <w:sz w:val="36"/>
      <w:szCs w:val="36"/>
    </w:rPr>
  </w:style>
  <w:style w:type="character" w:customStyle="1" w:styleId="ae">
    <w:name w:val="Верхний колонтитул Знак"/>
    <w:basedOn w:val="a1"/>
    <w:link w:val="ad"/>
    <w:rsid w:val="00EA278B"/>
    <w:rPr>
      <w:rFonts w:ascii="Times New Roman" w:eastAsia="Times New Roman" w:hAnsi="Times New Roman" w:cs="Times New Roman"/>
      <w:sz w:val="20"/>
      <w:szCs w:val="20"/>
      <w:lang w:val="ru-RU"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177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4541</TotalTime>
  <Pages>6</Pages>
  <Words>8377</Words>
  <Characters>4775</Characters>
  <Application>Microsoft Office Word</Application>
  <DocSecurity>0</DocSecurity>
  <Lines>39</Lines>
  <Paragraphs>26</Paragraphs>
  <ScaleCrop>false</ScaleCrop>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BUH</dc:creator>
  <dc:description/>
  <cp:lastModifiedBy>Олена Байрак</cp:lastModifiedBy>
  <cp:revision>31</cp:revision>
  <cp:lastPrinted>2019-02-07T11:01:00Z</cp:lastPrinted>
  <dcterms:created xsi:type="dcterms:W3CDTF">2006-10-18T15:11:00Z</dcterms:created>
  <dcterms:modified xsi:type="dcterms:W3CDTF">2021-11-04T08:18:00Z</dcterms:modified>
  <dc:language>ru-RU</dc:language>
</cp:coreProperties>
</file>